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b/>
          <w:bCs w:val="0"/>
          <w:color w:val="333333"/>
          <w:kern w:val="0"/>
          <w:sz w:val="36"/>
          <w:szCs w:val="36"/>
        </w:rPr>
      </w:pPr>
      <w:r>
        <w:rPr>
          <w:rFonts w:hint="eastAsia" w:ascii="仿宋" w:hAnsi="仿宋" w:eastAsia="仿宋"/>
          <w:b/>
          <w:bCs w:val="0"/>
          <w:sz w:val="36"/>
          <w:szCs w:val="36"/>
          <w:lang w:val="en-US" w:eastAsia="zh-CN"/>
        </w:rPr>
        <w:t>合肥市质量和技术创新</w:t>
      </w:r>
      <w:r>
        <w:rPr>
          <w:rFonts w:hint="eastAsia" w:ascii="仿宋" w:hAnsi="仿宋" w:eastAsia="仿宋"/>
          <w:b/>
          <w:bCs w:val="0"/>
          <w:sz w:val="36"/>
          <w:szCs w:val="36"/>
        </w:rPr>
        <w:t>协会第</w:t>
      </w:r>
      <w:r>
        <w:rPr>
          <w:rFonts w:hint="eastAsia" w:ascii="仿宋" w:hAnsi="仿宋" w:eastAsia="仿宋"/>
          <w:b/>
          <w:bCs w:val="0"/>
          <w:sz w:val="36"/>
          <w:szCs w:val="36"/>
          <w:lang w:val="en-US" w:eastAsia="zh-CN"/>
        </w:rPr>
        <w:t>六</w:t>
      </w:r>
      <w:r>
        <w:rPr>
          <w:rFonts w:hint="eastAsia" w:ascii="仿宋" w:hAnsi="仿宋" w:eastAsia="仿宋"/>
          <w:b/>
          <w:bCs w:val="0"/>
          <w:sz w:val="36"/>
          <w:szCs w:val="36"/>
        </w:rPr>
        <w:t>届理事会及监事会候选</w:t>
      </w:r>
      <w:bookmarkStart w:id="0" w:name="_GoBack"/>
      <w:bookmarkEnd w:id="0"/>
      <w:r>
        <w:rPr>
          <w:rFonts w:hint="eastAsia" w:ascii="仿宋" w:hAnsi="仿宋" w:eastAsia="仿宋"/>
          <w:b/>
          <w:bCs w:val="0"/>
          <w:sz w:val="36"/>
          <w:szCs w:val="36"/>
        </w:rPr>
        <w:t>单位推荐（自荐）征询表</w:t>
      </w:r>
    </w:p>
    <w:tbl>
      <w:tblPr>
        <w:tblStyle w:val="3"/>
        <w:tblW w:w="9379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851"/>
        <w:gridCol w:w="854"/>
        <w:gridCol w:w="913"/>
        <w:gridCol w:w="221"/>
        <w:gridCol w:w="870"/>
        <w:gridCol w:w="1264"/>
        <w:gridCol w:w="373"/>
        <w:gridCol w:w="761"/>
        <w:gridCol w:w="325"/>
        <w:gridCol w:w="1668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</w:t>
            </w:r>
          </w:p>
        </w:tc>
        <w:tc>
          <w:tcPr>
            <w:tcW w:w="7249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代表姓名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单位简介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49" w:type="dxa"/>
            <w:gridSpan w:val="9"/>
            <w:vAlign w:val="center"/>
          </w:tcPr>
          <w:p>
            <w:pPr>
              <w:widowControl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单位代表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简介及目前担任其他社会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7249" w:type="dxa"/>
            <w:gridSpan w:val="9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单位现在担任协会第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届理事会或监事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7249" w:type="dxa"/>
            <w:gridSpan w:val="9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□会长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单位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副会长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单位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□理事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单位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□监事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无职务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现申请候选担任协会第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届理事会或监事会职务</w:t>
            </w:r>
          </w:p>
        </w:tc>
        <w:tc>
          <w:tcPr>
            <w:tcW w:w="7249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□会长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单位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□副会长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□理事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监事长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单位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监事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9379" w:type="dxa"/>
            <w:gridSpan w:val="11"/>
            <w:vAlign w:val="center"/>
          </w:tcPr>
          <w:p>
            <w:pPr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我单位已认真阅读了“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合肥市质量和技术创新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协会关于征集第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届理事会及监事会候选单位的通知”，并自愿参加。</w:t>
            </w:r>
          </w:p>
          <w:p>
            <w:pPr>
              <w:spacing w:beforeLines="50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Lines="50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Lines="50"/>
              <w:ind w:right="42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（单位盖章）</w:t>
            </w:r>
          </w:p>
          <w:p>
            <w:pPr>
              <w:spacing w:beforeLines="50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  <w:p>
            <w:pPr>
              <w:spacing w:beforeLines="50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办公电话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E-mail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ZDAzM2UwNGMzODkwYzUxOTEwMjk3OTcxMGIyMzEifQ=="/>
  </w:docVars>
  <w:rsids>
    <w:rsidRoot w:val="00000000"/>
    <w:rsid w:val="488D0875"/>
    <w:rsid w:val="76F9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251</Characters>
  <Lines>0</Lines>
  <Paragraphs>0</Paragraphs>
  <TotalTime>4</TotalTime>
  <ScaleCrop>false</ScaleCrop>
  <LinksUpToDate>false</LinksUpToDate>
  <CharactersWithSpaces>359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2022-11-16T01:39:00Z</dcterms:created>
  <dc:creator>007</dc:creator>
  <cp:lastModifiedBy>李小二</cp:lastModifiedBy>
  <dcterms:modified xsi:type="dcterms:W3CDTF">2022-11-16T01:46:25Z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2B589220591C441084880DC33AC9149C</vt:lpwstr>
  </property>
</Properties>
</file>